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1D06" w14:textId="77777777" w:rsidR="000A0F71" w:rsidRPr="000A0F71" w:rsidRDefault="000A0F71" w:rsidP="003E399D">
      <w:pPr>
        <w:ind w:right="18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Effective Teacher Development Schema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101"/>
        <w:gridCol w:w="3029"/>
        <w:gridCol w:w="2700"/>
        <w:gridCol w:w="2790"/>
        <w:gridCol w:w="2880"/>
      </w:tblGrid>
      <w:tr w:rsidR="00B76B74" w14:paraId="6A33E0B5" w14:textId="77777777" w:rsidTr="006671F5">
        <w:tc>
          <w:tcPr>
            <w:tcW w:w="2101" w:type="dxa"/>
          </w:tcPr>
          <w:p w14:paraId="40C641C0" w14:textId="77777777" w:rsidR="00B76B74" w:rsidRDefault="00B76B74" w:rsidP="000A0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WHY?</w:t>
            </w:r>
          </w:p>
        </w:tc>
        <w:tc>
          <w:tcPr>
            <w:tcW w:w="3029" w:type="dxa"/>
          </w:tcPr>
          <w:p w14:paraId="10D54309" w14:textId="77777777" w:rsidR="00B76B74" w:rsidRDefault="00B76B74" w:rsidP="003E39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HOW?</w:t>
            </w:r>
          </w:p>
        </w:tc>
        <w:tc>
          <w:tcPr>
            <w:tcW w:w="2700" w:type="dxa"/>
          </w:tcPr>
          <w:p w14:paraId="60797367" w14:textId="77777777" w:rsidR="00B76B74" w:rsidRDefault="00B76B74" w:rsidP="000A0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WHAT?</w:t>
            </w:r>
          </w:p>
        </w:tc>
        <w:tc>
          <w:tcPr>
            <w:tcW w:w="2790" w:type="dxa"/>
          </w:tcPr>
          <w:p w14:paraId="2E4D2D08" w14:textId="77777777" w:rsidR="00B76B74" w:rsidRDefault="00B76B74" w:rsidP="001441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HOW?</w:t>
            </w:r>
          </w:p>
        </w:tc>
        <w:tc>
          <w:tcPr>
            <w:tcW w:w="2880" w:type="dxa"/>
          </w:tcPr>
          <w:p w14:paraId="61C553FC" w14:textId="77777777" w:rsidR="00B76B74" w:rsidRDefault="00B76B74" w:rsidP="000A0F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WELL?</w:t>
            </w:r>
          </w:p>
        </w:tc>
      </w:tr>
      <w:tr w:rsidR="003E399D" w14:paraId="4284604C" w14:textId="77777777" w:rsidTr="006671F5">
        <w:tc>
          <w:tcPr>
            <w:tcW w:w="2101" w:type="dxa"/>
          </w:tcPr>
          <w:p w14:paraId="63406AC0" w14:textId="77777777" w:rsidR="003E399D" w:rsidRPr="00B311E7" w:rsidRDefault="003E399D" w:rsidP="000A0F7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1E7">
              <w:rPr>
                <w:rFonts w:ascii="Arial" w:hAnsi="Arial" w:cs="Arial"/>
                <w:b/>
                <w:sz w:val="26"/>
                <w:szCs w:val="26"/>
              </w:rPr>
              <w:t>Needs</w:t>
            </w:r>
          </w:p>
        </w:tc>
        <w:tc>
          <w:tcPr>
            <w:tcW w:w="3029" w:type="dxa"/>
          </w:tcPr>
          <w:p w14:paraId="394C3047" w14:textId="77777777" w:rsidR="003E399D" w:rsidRPr="00B311E7" w:rsidRDefault="003E399D" w:rsidP="003E39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1E7">
              <w:rPr>
                <w:rFonts w:ascii="Arial" w:hAnsi="Arial" w:cs="Arial"/>
                <w:b/>
                <w:sz w:val="26"/>
                <w:szCs w:val="26"/>
              </w:rPr>
              <w:t>Enabling Conditions</w:t>
            </w:r>
          </w:p>
        </w:tc>
        <w:tc>
          <w:tcPr>
            <w:tcW w:w="2700" w:type="dxa"/>
          </w:tcPr>
          <w:p w14:paraId="3AE4D62E" w14:textId="77777777" w:rsidR="003E399D" w:rsidRPr="00B311E7" w:rsidRDefault="003E399D" w:rsidP="000A0F7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1E7">
              <w:rPr>
                <w:rFonts w:ascii="Arial" w:hAnsi="Arial" w:cs="Arial"/>
                <w:b/>
                <w:sz w:val="26"/>
                <w:szCs w:val="26"/>
              </w:rPr>
              <w:t>Content Focuses</w:t>
            </w:r>
          </w:p>
        </w:tc>
        <w:tc>
          <w:tcPr>
            <w:tcW w:w="2790" w:type="dxa"/>
          </w:tcPr>
          <w:p w14:paraId="77F97A00" w14:textId="77777777" w:rsidR="003E399D" w:rsidRPr="00B311E7" w:rsidRDefault="003E399D" w:rsidP="001441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1E7">
              <w:rPr>
                <w:rFonts w:ascii="Arial" w:hAnsi="Arial" w:cs="Arial"/>
                <w:b/>
                <w:sz w:val="26"/>
                <w:szCs w:val="26"/>
              </w:rPr>
              <w:t>Approaches</w:t>
            </w:r>
          </w:p>
        </w:tc>
        <w:tc>
          <w:tcPr>
            <w:tcW w:w="2880" w:type="dxa"/>
          </w:tcPr>
          <w:p w14:paraId="38CA434B" w14:textId="77777777" w:rsidR="003E399D" w:rsidRPr="00B311E7" w:rsidRDefault="003E399D" w:rsidP="000A0F7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1E7">
              <w:rPr>
                <w:rFonts w:ascii="Arial" w:hAnsi="Arial" w:cs="Arial"/>
                <w:b/>
                <w:sz w:val="26"/>
                <w:szCs w:val="26"/>
              </w:rPr>
              <w:t>Outcomes</w:t>
            </w:r>
          </w:p>
        </w:tc>
      </w:tr>
      <w:tr w:rsidR="003E399D" w14:paraId="51228CBB" w14:textId="77777777" w:rsidTr="006671F5">
        <w:tc>
          <w:tcPr>
            <w:tcW w:w="2101" w:type="dxa"/>
          </w:tcPr>
          <w:p w14:paraId="6B6F2B75" w14:textId="77777777" w:rsidR="003E399D" w:rsidRDefault="003E399D" w:rsidP="00D2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grow and to improve, people need to:</w:t>
            </w:r>
          </w:p>
          <w:p w14:paraId="22E31E44" w14:textId="77777777" w:rsidR="003E399D" w:rsidRPr="000A0F71" w:rsidRDefault="003E399D" w:rsidP="00D238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14:paraId="7E0CECCB" w14:textId="77777777" w:rsidR="003E399D" w:rsidRPr="000A0F71" w:rsidRDefault="003E399D" w:rsidP="00D2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Hearing and watching disconnected from the classroom are insufficient, therefore people need:</w:t>
            </w:r>
          </w:p>
        </w:tc>
        <w:tc>
          <w:tcPr>
            <w:tcW w:w="2700" w:type="dxa"/>
          </w:tcPr>
          <w:p w14:paraId="50E51CA2" w14:textId="77777777" w:rsidR="003E399D" w:rsidRPr="00264D10" w:rsidRDefault="003E399D" w:rsidP="00D2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all is said and done, the heart of the enterprise is a clear focus on:</w:t>
            </w:r>
          </w:p>
        </w:tc>
        <w:tc>
          <w:tcPr>
            <w:tcW w:w="2790" w:type="dxa"/>
          </w:tcPr>
          <w:p w14:paraId="00885A7B" w14:textId="77777777" w:rsidR="003E399D" w:rsidRPr="00264D10" w:rsidRDefault="003E399D" w:rsidP="001441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are many approaches or structures that support growth and improvement, including:</w:t>
            </w:r>
          </w:p>
        </w:tc>
        <w:tc>
          <w:tcPr>
            <w:tcW w:w="2880" w:type="dxa"/>
          </w:tcPr>
          <w:p w14:paraId="0A03DC2E" w14:textId="77777777" w:rsidR="003E399D" w:rsidRPr="001B74C3" w:rsidRDefault="003E399D" w:rsidP="00B311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And the result is that </w:t>
            </w:r>
            <w:r w:rsidR="00B311E7">
              <w:rPr>
                <w:rFonts w:ascii="Arial" w:hAnsi="Arial" w:cs="Arial"/>
                <w:b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know more, </w:t>
            </w:r>
            <w:r w:rsidR="00B311E7">
              <w:rPr>
                <w:rFonts w:ascii="Arial" w:hAnsi="Arial" w:cs="Arial"/>
                <w:b/>
                <w:sz w:val="24"/>
                <w:szCs w:val="24"/>
              </w:rPr>
              <w:t>perform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better and have a greater impact on student learning, that is:</w:t>
            </w:r>
          </w:p>
        </w:tc>
      </w:tr>
      <w:tr w:rsidR="003E399D" w14:paraId="152AFA19" w14:textId="77777777" w:rsidTr="006671F5">
        <w:tc>
          <w:tcPr>
            <w:tcW w:w="2101" w:type="dxa"/>
          </w:tcPr>
          <w:p w14:paraId="357DB3DE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 w:rsidRPr="000A0F71">
              <w:rPr>
                <w:rFonts w:ascii="Arial" w:hAnsi="Arial" w:cs="Arial"/>
                <w:b/>
                <w:sz w:val="24"/>
                <w:szCs w:val="24"/>
              </w:rPr>
              <w:t>Envision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(or they can’t)</w:t>
            </w:r>
          </w:p>
          <w:p w14:paraId="326A2A36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 w:rsidRPr="000A0F71">
              <w:rPr>
                <w:rFonts w:ascii="Arial" w:hAnsi="Arial" w:cs="Arial"/>
                <w:b/>
                <w:sz w:val="24"/>
                <w:szCs w:val="24"/>
              </w:rPr>
              <w:t>Understand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(or they won’t)</w:t>
            </w:r>
          </w:p>
          <w:p w14:paraId="2DE215F0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 w:rsidRPr="000A0F71">
              <w:rPr>
                <w:rFonts w:ascii="Arial" w:hAnsi="Arial" w:cs="Arial"/>
                <w:b/>
                <w:sz w:val="24"/>
                <w:szCs w:val="24"/>
              </w:rPr>
              <w:t>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(or they don’t get better)</w:t>
            </w:r>
          </w:p>
          <w:p w14:paraId="55705421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</w:t>
            </w:r>
            <w:r w:rsidRPr="000A0F71"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>
              <w:rPr>
                <w:rFonts w:ascii="Arial" w:hAnsi="Arial" w:cs="Arial"/>
                <w:sz w:val="24"/>
                <w:szCs w:val="24"/>
              </w:rPr>
              <w:t xml:space="preserve"> (or it’s ineffective)</w:t>
            </w:r>
          </w:p>
          <w:p w14:paraId="51585BD1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 w:rsidRPr="000A0F71">
              <w:rPr>
                <w:rFonts w:ascii="Arial" w:hAnsi="Arial" w:cs="Arial"/>
                <w:b/>
                <w:sz w:val="24"/>
                <w:szCs w:val="24"/>
              </w:rPr>
              <w:t>Collaborate</w:t>
            </w:r>
            <w:r>
              <w:rPr>
                <w:rFonts w:ascii="Arial" w:hAnsi="Arial" w:cs="Arial"/>
                <w:sz w:val="24"/>
                <w:szCs w:val="24"/>
              </w:rPr>
              <w:t xml:space="preserve"> (or it’s unsustainable and too lonely)</w:t>
            </w:r>
          </w:p>
        </w:tc>
        <w:tc>
          <w:tcPr>
            <w:tcW w:w="3029" w:type="dxa"/>
          </w:tcPr>
          <w:p w14:paraId="45C734FF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Opportunities to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observe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effective practice</w:t>
            </w:r>
          </w:p>
          <w:p w14:paraId="0648ECD6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Opportunities to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develop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content and pedagogy</w:t>
            </w:r>
          </w:p>
          <w:p w14:paraId="36B28B2F" w14:textId="77777777" w:rsidR="003E399D" w:rsidRPr="00264D10" w:rsidRDefault="003E399D" w:rsidP="00D238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Opportunities for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practice with feedback</w:t>
            </w:r>
          </w:p>
          <w:p w14:paraId="7A9261D0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 w:rsidRPr="00264D10">
              <w:rPr>
                <w:rFonts w:ascii="Arial" w:hAnsi="Arial" w:cs="Arial"/>
                <w:b/>
                <w:sz w:val="24"/>
                <w:szCs w:val="24"/>
              </w:rPr>
              <w:t>Opportunities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collaborate</w:t>
            </w:r>
          </w:p>
          <w:p w14:paraId="5CBF5D4D" w14:textId="77777777" w:rsidR="00B311E7" w:rsidRPr="00B311E7" w:rsidRDefault="00B311E7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Opportunities to plan and prioritize </w:t>
            </w:r>
            <w:r>
              <w:rPr>
                <w:rFonts w:ascii="Arial" w:hAnsi="Arial" w:cs="Arial"/>
                <w:sz w:val="24"/>
                <w:szCs w:val="24"/>
              </w:rPr>
              <w:t>based on needs assessment and data</w:t>
            </w:r>
          </w:p>
          <w:p w14:paraId="346B2CD0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supportive culture</w:t>
            </w:r>
            <w:r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B311E7">
              <w:rPr>
                <w:rFonts w:ascii="Arial" w:hAnsi="Arial" w:cs="Arial"/>
                <w:sz w:val="24"/>
                <w:szCs w:val="24"/>
              </w:rPr>
              <w:t xml:space="preserve"> sharing, critique, trust, reflection, respect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transparency</w:t>
            </w:r>
          </w:p>
          <w:p w14:paraId="0EA2F93D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Pr="00264D10">
              <w:rPr>
                <w:rFonts w:ascii="Arial" w:hAnsi="Arial" w:cs="Arial"/>
                <w:b/>
                <w:sz w:val="24"/>
                <w:szCs w:val="24"/>
              </w:rPr>
              <w:t>held accountab</w:t>
            </w:r>
            <w:r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change and improvement</w:t>
            </w:r>
          </w:p>
        </w:tc>
        <w:tc>
          <w:tcPr>
            <w:tcW w:w="2700" w:type="dxa"/>
          </w:tcPr>
          <w:p w14:paraId="1D404C30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Tasks </w:t>
            </w:r>
            <w:r>
              <w:rPr>
                <w:rFonts w:ascii="Arial" w:hAnsi="Arial" w:cs="Arial"/>
                <w:sz w:val="24"/>
                <w:szCs w:val="24"/>
              </w:rPr>
              <w:t>(selecting, creating and/or adapting instructional and assessment tasks that convey the intended content)</w:t>
            </w:r>
          </w:p>
          <w:p w14:paraId="46B79BAA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Teaching </w:t>
            </w:r>
            <w:r>
              <w:rPr>
                <w:rFonts w:ascii="Arial" w:hAnsi="Arial" w:cs="Arial"/>
                <w:sz w:val="24"/>
                <w:szCs w:val="24"/>
              </w:rPr>
              <w:t>(planning and implementing the instruction that conveys the tasks)</w:t>
            </w:r>
          </w:p>
          <w:p w14:paraId="0CDB9484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outcomes </w:t>
            </w:r>
            <w:r>
              <w:rPr>
                <w:rFonts w:ascii="Arial" w:hAnsi="Arial" w:cs="Arial"/>
                <w:sz w:val="24"/>
                <w:szCs w:val="24"/>
              </w:rPr>
              <w:t>(analyzing the student work that emerges from instruction</w:t>
            </w:r>
          </w:p>
          <w:p w14:paraId="5EDD3191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3688E" w14:textId="77777777" w:rsidR="003E399D" w:rsidRPr="00351DE9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(NCTM Practice-based Professional Devel</w:t>
            </w:r>
            <w:r w:rsidR="00BD1D8D">
              <w:rPr>
                <w:rFonts w:ascii="Arial" w:hAnsi="Arial" w:cs="Arial"/>
                <w:sz w:val="24"/>
                <w:szCs w:val="24"/>
              </w:rPr>
              <w:t>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718F0A77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analysis</w:t>
            </w:r>
          </w:p>
          <w:p w14:paraId="1791733D" w14:textId="77777777" w:rsidR="00B76B74" w:rsidRDefault="00B76B74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Collaborative planning</w:t>
            </w:r>
          </w:p>
          <w:p w14:paraId="41FEB650" w14:textId="77777777" w:rsidR="00B76B74" w:rsidRDefault="00B76B74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Co-teaching</w:t>
            </w:r>
          </w:p>
          <w:p w14:paraId="63A4FC05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study</w:t>
            </w:r>
          </w:p>
          <w:p w14:paraId="4B65274E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rounds</w:t>
            </w:r>
          </w:p>
          <w:p w14:paraId="02A1ACDD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of practice</w:t>
            </w:r>
          </w:p>
          <w:p w14:paraId="0F713F61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analysis</w:t>
            </w:r>
          </w:p>
          <w:p w14:paraId="06991C59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communities</w:t>
            </w:r>
          </w:p>
          <w:p w14:paraId="3AE13DFA" w14:textId="77777777" w:rsidR="003E399D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Coaching</w:t>
            </w:r>
          </w:p>
          <w:p w14:paraId="6E1369C6" w14:textId="77777777" w:rsidR="003E399D" w:rsidRPr="00264D10" w:rsidRDefault="003E399D" w:rsidP="0014415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Gallery teaching</w:t>
            </w:r>
          </w:p>
        </w:tc>
        <w:tc>
          <w:tcPr>
            <w:tcW w:w="2880" w:type="dxa"/>
          </w:tcPr>
          <w:p w14:paraId="79CDB57B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Knowledge </w:t>
            </w:r>
            <w:r>
              <w:rPr>
                <w:rFonts w:ascii="Arial" w:hAnsi="Arial" w:cs="Arial"/>
                <w:sz w:val="24"/>
                <w:szCs w:val="24"/>
              </w:rPr>
              <w:t>(greater content and pedagogical knowledge)</w:t>
            </w:r>
          </w:p>
          <w:p w14:paraId="63B826E5" w14:textId="77777777" w:rsidR="003E399D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Effectiveness</w:t>
            </w:r>
            <w:r>
              <w:rPr>
                <w:rFonts w:ascii="Arial" w:hAnsi="Arial" w:cs="Arial"/>
                <w:sz w:val="24"/>
                <w:szCs w:val="24"/>
              </w:rPr>
              <w:t xml:space="preserve"> (more request use of effective classroom practices providing greater opportunity for student to learn)</w:t>
            </w:r>
          </w:p>
          <w:p w14:paraId="2AB8F8BB" w14:textId="77777777" w:rsidR="003E399D" w:rsidRPr="001B74C3" w:rsidRDefault="003E399D" w:rsidP="00D23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r>
              <w:rPr>
                <w:rFonts w:ascii="Arial" w:hAnsi="Arial" w:cs="Arial"/>
                <w:sz w:val="24"/>
                <w:szCs w:val="24"/>
              </w:rPr>
              <w:t xml:space="preserve"> (higher levels of student achievement)</w:t>
            </w:r>
          </w:p>
        </w:tc>
      </w:tr>
    </w:tbl>
    <w:p w14:paraId="2CC95498" w14:textId="77777777" w:rsidR="0031111A" w:rsidRPr="001F1CB1" w:rsidRDefault="00264D10" w:rsidP="001F1C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sz w:val="24"/>
          <w:szCs w:val="24"/>
        </w:rPr>
        <w:tab/>
      </w:r>
      <w:r w:rsidR="00B311E7">
        <w:rPr>
          <w:rFonts w:ascii="Arial" w:hAnsi="Arial" w:cs="Arial"/>
          <w:b/>
          <w:sz w:val="24"/>
          <w:szCs w:val="24"/>
        </w:rPr>
        <w:t>Steve Leinwand – NCSM – March, 2011`</w:t>
      </w:r>
      <w:bookmarkStart w:id="0" w:name="_GoBack"/>
      <w:bookmarkEnd w:id="0"/>
    </w:p>
    <w:sectPr w:rsidR="0031111A" w:rsidRPr="001F1CB1" w:rsidSect="000A0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D88"/>
    <w:multiLevelType w:val="hybridMultilevel"/>
    <w:tmpl w:val="53F4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221"/>
    <w:multiLevelType w:val="hybridMultilevel"/>
    <w:tmpl w:val="7D56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43E"/>
    <w:multiLevelType w:val="hybridMultilevel"/>
    <w:tmpl w:val="0D26DC96"/>
    <w:lvl w:ilvl="0" w:tplc="62F00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BBD"/>
    <w:multiLevelType w:val="hybridMultilevel"/>
    <w:tmpl w:val="15281108"/>
    <w:lvl w:ilvl="0" w:tplc="ED22F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161"/>
    <w:multiLevelType w:val="hybridMultilevel"/>
    <w:tmpl w:val="D18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81C68"/>
    <w:multiLevelType w:val="hybridMultilevel"/>
    <w:tmpl w:val="93EC7252"/>
    <w:lvl w:ilvl="0" w:tplc="0EF87F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7D388B"/>
    <w:multiLevelType w:val="hybridMultilevel"/>
    <w:tmpl w:val="E0D4E1D2"/>
    <w:lvl w:ilvl="0" w:tplc="7EC6D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E481D"/>
    <w:multiLevelType w:val="hybridMultilevel"/>
    <w:tmpl w:val="8F3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26610"/>
    <w:multiLevelType w:val="hybridMultilevel"/>
    <w:tmpl w:val="F650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97756"/>
    <w:multiLevelType w:val="hybridMultilevel"/>
    <w:tmpl w:val="E9669598"/>
    <w:lvl w:ilvl="0" w:tplc="C2CA6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16CB1"/>
    <w:multiLevelType w:val="hybridMultilevel"/>
    <w:tmpl w:val="148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6752"/>
    <w:multiLevelType w:val="hybridMultilevel"/>
    <w:tmpl w:val="9E58274A"/>
    <w:lvl w:ilvl="0" w:tplc="DF568D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F740D"/>
    <w:multiLevelType w:val="hybridMultilevel"/>
    <w:tmpl w:val="D3C00664"/>
    <w:lvl w:ilvl="0" w:tplc="34BA2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F6A88"/>
    <w:multiLevelType w:val="hybridMultilevel"/>
    <w:tmpl w:val="8CDC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01E0B"/>
    <w:multiLevelType w:val="hybridMultilevel"/>
    <w:tmpl w:val="B446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442"/>
    <w:rsid w:val="0002721E"/>
    <w:rsid w:val="00064418"/>
    <w:rsid w:val="00064A49"/>
    <w:rsid w:val="00086A15"/>
    <w:rsid w:val="000978DA"/>
    <w:rsid w:val="000A0F71"/>
    <w:rsid w:val="000A30E4"/>
    <w:rsid w:val="000A3F49"/>
    <w:rsid w:val="0012472A"/>
    <w:rsid w:val="00146E8B"/>
    <w:rsid w:val="00183EB5"/>
    <w:rsid w:val="00186497"/>
    <w:rsid w:val="001872CC"/>
    <w:rsid w:val="001B74C3"/>
    <w:rsid w:val="001C45B8"/>
    <w:rsid w:val="001F1CB1"/>
    <w:rsid w:val="00243265"/>
    <w:rsid w:val="00264D10"/>
    <w:rsid w:val="00267B87"/>
    <w:rsid w:val="00282F3E"/>
    <w:rsid w:val="002D3AC3"/>
    <w:rsid w:val="0031111A"/>
    <w:rsid w:val="00351DE9"/>
    <w:rsid w:val="003538A3"/>
    <w:rsid w:val="00357F54"/>
    <w:rsid w:val="003639EC"/>
    <w:rsid w:val="003955A7"/>
    <w:rsid w:val="003A424D"/>
    <w:rsid w:val="003E399D"/>
    <w:rsid w:val="003E4C7F"/>
    <w:rsid w:val="003E5E0D"/>
    <w:rsid w:val="003E66FB"/>
    <w:rsid w:val="00402D9D"/>
    <w:rsid w:val="00463FF3"/>
    <w:rsid w:val="004A1C4F"/>
    <w:rsid w:val="004F22E6"/>
    <w:rsid w:val="005072CE"/>
    <w:rsid w:val="0051763F"/>
    <w:rsid w:val="0053556D"/>
    <w:rsid w:val="00543C81"/>
    <w:rsid w:val="00565EF9"/>
    <w:rsid w:val="00572F33"/>
    <w:rsid w:val="005C2976"/>
    <w:rsid w:val="005D1895"/>
    <w:rsid w:val="00600CC8"/>
    <w:rsid w:val="006456A9"/>
    <w:rsid w:val="006671F5"/>
    <w:rsid w:val="006741D6"/>
    <w:rsid w:val="00760F01"/>
    <w:rsid w:val="00774A57"/>
    <w:rsid w:val="00787F37"/>
    <w:rsid w:val="007941FC"/>
    <w:rsid w:val="007D7598"/>
    <w:rsid w:val="007E0EDF"/>
    <w:rsid w:val="00816B05"/>
    <w:rsid w:val="00835CDE"/>
    <w:rsid w:val="00855CD3"/>
    <w:rsid w:val="00875A51"/>
    <w:rsid w:val="00881E97"/>
    <w:rsid w:val="008D67F6"/>
    <w:rsid w:val="008E5B82"/>
    <w:rsid w:val="00900598"/>
    <w:rsid w:val="00982960"/>
    <w:rsid w:val="00A72275"/>
    <w:rsid w:val="00A8702A"/>
    <w:rsid w:val="00AC778E"/>
    <w:rsid w:val="00B311E7"/>
    <w:rsid w:val="00B53DE7"/>
    <w:rsid w:val="00B55DD6"/>
    <w:rsid w:val="00B76B74"/>
    <w:rsid w:val="00B86BD8"/>
    <w:rsid w:val="00B86BFD"/>
    <w:rsid w:val="00BA5397"/>
    <w:rsid w:val="00BB064A"/>
    <w:rsid w:val="00BD1D8D"/>
    <w:rsid w:val="00BF1EF5"/>
    <w:rsid w:val="00BF2339"/>
    <w:rsid w:val="00C24039"/>
    <w:rsid w:val="00C24793"/>
    <w:rsid w:val="00C24E00"/>
    <w:rsid w:val="00C575A9"/>
    <w:rsid w:val="00C81442"/>
    <w:rsid w:val="00CB5E72"/>
    <w:rsid w:val="00CB7978"/>
    <w:rsid w:val="00CC72C2"/>
    <w:rsid w:val="00CF2A1A"/>
    <w:rsid w:val="00D20649"/>
    <w:rsid w:val="00D23808"/>
    <w:rsid w:val="00D26FEB"/>
    <w:rsid w:val="00D46786"/>
    <w:rsid w:val="00D47FA3"/>
    <w:rsid w:val="00DD5696"/>
    <w:rsid w:val="00DE2772"/>
    <w:rsid w:val="00E1233E"/>
    <w:rsid w:val="00E176D6"/>
    <w:rsid w:val="00E3410A"/>
    <w:rsid w:val="00E70F4C"/>
    <w:rsid w:val="00E8398D"/>
    <w:rsid w:val="00E856BC"/>
    <w:rsid w:val="00E923D4"/>
    <w:rsid w:val="00EB1876"/>
    <w:rsid w:val="00ED3AC4"/>
    <w:rsid w:val="00F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6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4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A57"/>
    <w:rPr>
      <w:b/>
      <w:bCs/>
    </w:rPr>
  </w:style>
  <w:style w:type="character" w:styleId="Emphasis">
    <w:name w:val="Emphasis"/>
    <w:basedOn w:val="DefaultParagraphFont"/>
    <w:uiPriority w:val="20"/>
    <w:qFormat/>
    <w:rsid w:val="00774A57"/>
    <w:rPr>
      <w:i/>
      <w:iCs/>
    </w:rPr>
  </w:style>
  <w:style w:type="table" w:styleId="TableGrid">
    <w:name w:val="Table Grid"/>
    <w:basedOn w:val="TableNormal"/>
    <w:uiPriority w:val="59"/>
    <w:rsid w:val="000A3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8D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17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07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single" w:sz="6" w:space="8" w:color="C0C0C0"/>
                                <w:bottom w:val="single" w:sz="6" w:space="8" w:color="C0C0C0"/>
                                <w:right w:val="single" w:sz="6" w:space="8" w:color="C0C0C0"/>
                              </w:divBdr>
                              <w:divsChild>
                                <w:div w:id="287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Jason Gordon</cp:lastModifiedBy>
  <cp:revision>11</cp:revision>
  <cp:lastPrinted>2009-10-16T23:38:00Z</cp:lastPrinted>
  <dcterms:created xsi:type="dcterms:W3CDTF">2011-03-30T04:58:00Z</dcterms:created>
  <dcterms:modified xsi:type="dcterms:W3CDTF">2012-06-04T17:06:00Z</dcterms:modified>
</cp:coreProperties>
</file>